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F" w:rsidRDefault="00F66CCF" w:rsidP="00F66CC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66CCF" w:rsidRDefault="00F66CCF" w:rsidP="00F66CC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66CCF" w:rsidRDefault="00F66CCF" w:rsidP="00F66CC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66CCF" w:rsidRDefault="00F66CCF" w:rsidP="00F66CC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66CCF" w:rsidRDefault="00F66CCF" w:rsidP="00F66CC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66CCF" w:rsidRDefault="00F66CCF" w:rsidP="00F66CC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780C1F">
        <w:rPr>
          <w:rFonts w:ascii="PT Astra Serif" w:hAnsi="PT Astra Serif"/>
          <w:b/>
          <w:bCs/>
          <w:lang w:val="ru-RU"/>
        </w:rPr>
        <w:t>98</w:t>
      </w:r>
    </w:p>
    <w:p w:rsidR="00F66CCF" w:rsidRDefault="00F66CCF" w:rsidP="00F66CC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66CCF" w:rsidRDefault="00F66CCF" w:rsidP="00F66CC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F66CCF" w:rsidRDefault="00F66CCF" w:rsidP="00F66CC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780C1F"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</w:t>
      </w:r>
      <w:r w:rsidR="00780C1F"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F66CCF" w:rsidRDefault="00F66CCF" w:rsidP="00F66CC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66CCF" w:rsidRDefault="00F66CCF" w:rsidP="00F66CC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66CCF" w:rsidRDefault="00F66CCF" w:rsidP="00F66CCF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F66CCF" w:rsidRDefault="00F66CCF" w:rsidP="00F66CC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F66CCF" w:rsidRDefault="00F66CCF" w:rsidP="00F66CC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F66CCF" w:rsidRDefault="00F66CCF" w:rsidP="00F66CC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66CCF" w:rsidRDefault="00F66CCF" w:rsidP="00F66CC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66CCF" w:rsidRDefault="00F66CCF" w:rsidP="00F66CC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F66CCF" w:rsidRDefault="00F66CCF" w:rsidP="00F66C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F66CCF" w:rsidRDefault="00F66CCF" w:rsidP="00F66C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уменьшения финансирования мероприятий программы </w:t>
      </w:r>
      <w:r w:rsidR="00A663B3">
        <w:rPr>
          <w:rFonts w:ascii="PT Astra Serif" w:eastAsia="Times New Roman" w:hAnsi="PT Astra Serif" w:cs="Times New Roman"/>
          <w:bCs/>
          <w:sz w:val="24"/>
          <w:szCs w:val="24"/>
        </w:rPr>
        <w:t>в сфере обследования и приемки автомобильных дорог (транспортные услуги, в том числе топливо), повышения безопасности дорожного движения на территории сельских поселений, оборудование пешеходных переходов источниками освещения, светофорами Т</w:t>
      </w:r>
      <w:proofErr w:type="gramStart"/>
      <w:r w:rsidR="00A663B3">
        <w:rPr>
          <w:rFonts w:ascii="PT Astra Serif" w:eastAsia="Times New Roman" w:hAnsi="PT Astra Serif" w:cs="Times New Roman"/>
          <w:bCs/>
          <w:sz w:val="24"/>
          <w:szCs w:val="24"/>
        </w:rPr>
        <w:t>7</w:t>
      </w:r>
      <w:proofErr w:type="gramEnd"/>
      <w:r w:rsidR="00A663B3">
        <w:rPr>
          <w:rFonts w:ascii="PT Astra Serif" w:eastAsia="Times New Roman" w:hAnsi="PT Astra Serif" w:cs="Times New Roman"/>
          <w:bCs/>
          <w:sz w:val="24"/>
          <w:szCs w:val="24"/>
        </w:rPr>
        <w:t xml:space="preserve">.1 и их содержание, замена ранее установленных и установка новых дорожных знаков, нанесение линий дорожной разметки, в том числе </w:t>
      </w:r>
      <w:r w:rsidR="00A663B3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1.14.1 «Пешеходный переход», обновление дорожной разметки пешеходных переходов, покраска бордюров существующих тротуаров, в том числе у образовательных организаций, установка или замена остановочных павильонов, в сфере развития</w:t>
      </w:r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spellStart"/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>велодвижения</w:t>
      </w:r>
      <w:proofErr w:type="spellEnd"/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proofErr w:type="spellStart"/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>велотранспорта</w:t>
      </w:r>
      <w:proofErr w:type="spellEnd"/>
      <w:r w:rsidR="00AE3B84"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 xml:space="preserve"> Кроме того,</w:t>
      </w:r>
      <w:r w:rsidR="00AE3B84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0C7B27">
        <w:rPr>
          <w:rFonts w:ascii="PT Astra Serif" w:eastAsia="Times New Roman" w:hAnsi="PT Astra Serif" w:cs="Times New Roman"/>
          <w:bCs/>
          <w:sz w:val="24"/>
          <w:szCs w:val="24"/>
        </w:rPr>
        <w:t xml:space="preserve">увеличивается финансирование мероприятий  </w:t>
      </w:r>
      <w:r w:rsidR="00A663B3">
        <w:rPr>
          <w:rFonts w:ascii="PT Astra Serif" w:eastAsia="Times New Roman" w:hAnsi="PT Astra Serif" w:cs="Times New Roman"/>
          <w:bCs/>
          <w:sz w:val="24"/>
          <w:szCs w:val="24"/>
        </w:rPr>
        <w:t xml:space="preserve">    </w:t>
      </w:r>
      <w:r w:rsidR="00AE3B84">
        <w:rPr>
          <w:rFonts w:ascii="PT Astra Serif" w:eastAsia="Times New Roman" w:hAnsi="PT Astra Serif" w:cs="Times New Roman"/>
          <w:bCs/>
          <w:sz w:val="24"/>
          <w:szCs w:val="24"/>
        </w:rPr>
        <w:t xml:space="preserve">в сфере зимнего содержания дорог, а также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по ремонту, содержани</w:t>
      </w:r>
      <w:r w:rsidR="00AE3B84">
        <w:rPr>
          <w:rFonts w:ascii="PT Astra Serif" w:eastAsia="Times New Roman" w:hAnsi="PT Astra Serif" w:cs="Times New Roman"/>
          <w:bCs/>
          <w:sz w:val="24"/>
          <w:szCs w:val="24"/>
        </w:rPr>
        <w:t>ю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автомобильных дорог, в том числе обустройство и совершенствование опасных участков улично-дорожной сети населенных пунктов в МО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район», аренда спецтехники</w:t>
      </w:r>
      <w:r w:rsidR="00AE3B84"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="00780C1F">
        <w:rPr>
          <w:rFonts w:ascii="PT Astra Serif" w:eastAsia="Times New Roman" w:hAnsi="PT Astra Serif" w:cs="Times New Roman"/>
          <w:bCs/>
          <w:sz w:val="24"/>
          <w:szCs w:val="24"/>
        </w:rPr>
        <w:t xml:space="preserve"> В целом, финансирование мероприятий муниципальной программы в 2022 году увеличивается.</w:t>
      </w:r>
    </w:p>
    <w:p w:rsidR="00F66CCF" w:rsidRDefault="00F66CCF" w:rsidP="00F6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F66CCF" w:rsidRDefault="00F66CCF" w:rsidP="00F66CC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AE3B84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AE3B84">
        <w:rPr>
          <w:rFonts w:ascii="PT Astra Serif" w:eastAsia="Times New Roman" w:hAnsi="PT Astra Serif" w:cs="Times New Roman"/>
          <w:bCs/>
          <w:lang w:val="ru-RU"/>
        </w:rPr>
        <w:t>10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.2022 № </w:t>
      </w:r>
      <w:r w:rsidR="00AE3B84">
        <w:rPr>
          <w:rFonts w:ascii="PT Astra Serif" w:eastAsia="Times New Roman" w:hAnsi="PT Astra Serif" w:cs="Times New Roman"/>
          <w:bCs/>
          <w:lang w:val="ru-RU"/>
        </w:rPr>
        <w:t>38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F66CCF" w:rsidRDefault="00F66CCF" w:rsidP="00F66CC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F66CCF" w:rsidRDefault="00F66CCF" w:rsidP="00F66CC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66CCF" w:rsidRDefault="00F66CCF" w:rsidP="00F66CC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66CCF" w:rsidRDefault="00F66CCF" w:rsidP="00F66CC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66CCF" w:rsidRDefault="00F66CCF" w:rsidP="00F66CC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66CCF" w:rsidRDefault="00F66CCF" w:rsidP="00F66CC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66CCF" w:rsidRDefault="00F66CCF" w:rsidP="00F66CCF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64635" w:rsidRDefault="00064635" w:rsidP="0006463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bookmarkEnd w:id="0"/>
    <w:p w:rsidR="00064635" w:rsidRDefault="00064635" w:rsidP="00F66CC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F66CCF" w:rsidRDefault="00F66CCF" w:rsidP="00F66CC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66CCF" w:rsidRDefault="00F66CCF" w:rsidP="00F66CC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F66CCF" w:rsidRDefault="00F66CCF" w:rsidP="00F66CC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66CCF" w:rsidRDefault="00F66CCF" w:rsidP="00F66CC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66CCF" w:rsidRDefault="00F66CCF" w:rsidP="00F66CC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66CCF" w:rsidRDefault="00F66CCF" w:rsidP="00F66CC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66CCF" w:rsidRDefault="00F66CCF" w:rsidP="00F66CC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30"/>
    <w:rsid w:val="00064635"/>
    <w:rsid w:val="00074923"/>
    <w:rsid w:val="000C7B27"/>
    <w:rsid w:val="00780C1F"/>
    <w:rsid w:val="009035E6"/>
    <w:rsid w:val="009A1DD7"/>
    <w:rsid w:val="009C44F8"/>
    <w:rsid w:val="00A663B3"/>
    <w:rsid w:val="00AE3B84"/>
    <w:rsid w:val="00C76730"/>
    <w:rsid w:val="00E048F1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66CC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66CC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2022-10-21T06:44:00Z</cp:lastPrinted>
  <dcterms:created xsi:type="dcterms:W3CDTF">2022-10-21T05:21:00Z</dcterms:created>
  <dcterms:modified xsi:type="dcterms:W3CDTF">2022-10-24T06:36:00Z</dcterms:modified>
</cp:coreProperties>
</file>